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92" w:rsidRDefault="00212D92" w:rsidP="00C21312">
      <w:pPr>
        <w:spacing w:after="45" w:line="240" w:lineRule="auto"/>
        <w:outlineLvl w:val="1"/>
        <w:rPr>
          <w:rFonts w:ascii="Arial" w:eastAsia="Times New Roman" w:hAnsi="Arial" w:cs="Arial"/>
          <w:color w:val="777777"/>
          <w:sz w:val="21"/>
          <w:szCs w:val="21"/>
          <w:u w:val="single"/>
          <w:lang w:eastAsia="ru-RU"/>
        </w:rPr>
      </w:pPr>
      <w:r w:rsidRPr="00212D92">
        <w:rPr>
          <w:rFonts w:ascii="Arial" w:eastAsia="Times New Roman" w:hAnsi="Arial" w:cs="Arial"/>
          <w:kern w:val="36"/>
          <w:sz w:val="39"/>
          <w:szCs w:val="39"/>
          <w:lang w:eastAsia="ru-RU"/>
        </w:rPr>
        <w:t>Возрастные особенности детей 3-4 лет</w:t>
      </w:r>
    </w:p>
    <w:p w:rsidR="00C21312" w:rsidRPr="00C21312" w:rsidRDefault="00C21312" w:rsidP="00C21312">
      <w:pPr>
        <w:spacing w:after="45" w:line="240" w:lineRule="auto"/>
        <w:outlineLvl w:val="1"/>
        <w:rPr>
          <w:rFonts w:ascii="Arial" w:eastAsia="Times New Roman" w:hAnsi="Arial" w:cs="Arial"/>
          <w:kern w:val="36"/>
          <w:sz w:val="39"/>
          <w:szCs w:val="39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12D92" w:rsidRPr="00212D92" w:rsidTr="00212D92">
        <w:trPr>
          <w:tblCellSpacing w:w="0" w:type="dxa"/>
        </w:trPr>
        <w:tc>
          <w:tcPr>
            <w:tcW w:w="0" w:type="auto"/>
            <w:vAlign w:val="center"/>
            <w:hideMark/>
          </w:tcPr>
          <w:p w:rsidR="00212D92" w:rsidRP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 года — это возраст, который можно рассматривать как определенный рубеж развития ребенка с момента его рождения. Кризис трех лет завершает период «слияния» с матерью, малыш все больше начинает осознавать собственную «отдельность». Основные потребности в этом возрасте — потребность в общении, уважении и признании. Основной и самый важный для ребенка вид деятельности — игра.</w:t>
            </w:r>
          </w:p>
          <w:p w:rsidR="00212D92" w:rsidRP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 этом возрасте у вашего </w:t>
            </w:r>
            <w:proofErr w:type="gramStart"/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ребенка: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 Происходит формирование «</w:t>
            </w:r>
            <w:proofErr w:type="spell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</w:t>
            </w:r>
            <w:proofErr w:type="spell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-воли», что выражается в желании делать все по-своему. Она совершенно необходима ребенку для благополучного отделения. Ему предстоит осознать себя как самостоятельного человека. Ребенок, отделяясь от взрослых, пытается установить с ними новые, более глубокие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отношения.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Проявления осознания себя 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другому.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самостоятельности.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Возникает насущная потребность общаться не столько с матерью и членами семьи, но и со сверстниками. Ребенок осваивает правила взаимодействия через обратные реакции как взрослых, так и детей на его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поступки.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Игра становится все более коллективной.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другое.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скучать.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 Появляется много новых слов. Ребенок активно осваивает речь, придумывая несуществующие слова, придавая уже известным словам свой особенный личностный смысл.</w:t>
            </w:r>
          </w:p>
          <w:p w:rsidR="00212D92" w:rsidRP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Математика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Ребенок в возрасте от 3 до 4 лет может уметь: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 Ребенок может уметь считать до трех и показывать соответствующее количество пальчиков на руке.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Ребенок может уметь владеть понятиями: один - много, большой - маленький, высокий - низкий и т. д.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Ребенок может знать основные цвета (красный, желтый, зеленый, синий, белый, черный) 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Ребенок может знать основные геометрические фигуры (круг, квадрат, треугольник).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 Ребенок может уметь сравнивать предметы по величине, цвету, форме. Уметь сравнивать количество предметов.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6. Ребенок может уметь подбирать пару к предмету с заданным признаком.</w:t>
            </w:r>
          </w:p>
          <w:p w:rsidR="00212D92" w:rsidRP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Логическое мышление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-Развитие Мышления, Памяти, Внимания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Ребенок в возрасте от 3 до 4 лет может уметь: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 Ребенок может уметь складывать разрезанную картинку из 2-4 частей.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Ребенок может уметь находить и объяснять несоответствия на рисунках.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Ребенок может уметь находить лишний предмет и объяснять почему он сделал такой выбор.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Ребенок может уметь находить сходства и различия между предметами.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Ребенок может уметь запоминать 2-3 картинки.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6. Ребенок может уметь запоминать 3-4 слова, которые взрослый повторил несколько раз.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7. Ребенок может уметь запоминать и повторять движения, которые показал взрослый 1-2 раза,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8. Ребенок может уметь запоминать какую-либо деталь или признак предмета.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9. Ребенок может уметь не отвлекаясь, в течение 5 минут выполнять задание.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10. Ребенок может находить парные предметы. Уметь из группы предметов выбирать нужный.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11. Ребенок может уметь обращать внимание на свойства и признаки предметов, находить сходства и различия между предметами.</w:t>
            </w:r>
          </w:p>
          <w:p w:rsidR="00212D92" w:rsidRP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Речи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Ребенок в возрасте от 3 до 4 лет может уметь: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 Ребенок может уметь не только зрительно воспринимать образы, но и описывать увиденное.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Ребенок легко формирует простые предложения, постепенно переходит к сложным (из 5-6 слов).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Ребенок может уметь разделять предметы по группам: мебель, посуда, одежды и т.д.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Ребенок может уметь называть по одному признаку каждого предмета.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Ребенок может знать названия основных действий людей и животных  (лежит, сидит, бежит и т.д.)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6. Ребенок может уметь повторять за взрослым стишки и песенки.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7. Ребенок может знать свое имя и фамилию.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8. Ребенок может уметь управлять силой голоса, говорить громко – тихо.</w:t>
            </w:r>
          </w:p>
          <w:p w:rsidR="00212D92" w:rsidRP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Окружающий мир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Ребенок в возрасте от 3 до 4 лет может уметь: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 Ребенок может знать названия и уметь показывать  домашних (корова, коза, лошадь, кошка, собака и т.д.) и диких (волк, заяц, лиса и т.д.) животных.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Ребенок может знать названия 3-4 птиц (воробей, ласточка, ворона), 3-4 рыб (кит, сом, акула) и 3-4 насекомых (кузнечик, бабочка, пчела).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Ребенок может знать названия основных растений: 3-4 деревьев (береза, дуб, яблоня) и 3-4 цветов (ромашка, тюльпан, роза).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Ребенок может знать, что такое овощи, фрукты, ягоды, грибы.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Ребенок может иметь представление о материалах, из которых изготовлены окружающие предметы.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6. Ребенок может знать части суток - утро, день, вечер, ночь.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 Ребенок может уметь называть явления природы - дождь, снег, ветер.</w:t>
            </w:r>
          </w:p>
          <w:p w:rsidR="00212D92" w:rsidRP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Навыки обихода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Ребенок в возрасте от 3 до 4 лет может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уметь: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1.Ребенок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может уметь самостоятельно одевать вещи (без застежек).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Ребенок может уметь разрезать ножницами бумагу.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Ребенок может уметь пользоваться карандашами, фломастерами, ручками и т.д. Уметь рисовать кружочки, точки, линии.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Ребенок может уметь обводить и раскрашивать картинки.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Ребенок может знать основные правила гигиены.</w:t>
            </w:r>
          </w:p>
          <w:p w:rsidR="00212D92" w:rsidRDefault="00212D9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Вам как его родителям </w:t>
            </w:r>
            <w:proofErr w:type="gramStart"/>
            <w:r w:rsidRPr="00212D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важно: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 С терпением и пониманием относиться к проявлениям «</w:t>
            </w:r>
            <w:proofErr w:type="spell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противо</w:t>
            </w:r>
            <w:proofErr w:type="spell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-воли»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ненужным.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 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•    Подготовить ребенка к детскому саду или обеспечить ему другую возможность общения. Для этого надо помочь ему в освоении навыков самообслуживания, за несколько месяцев до поступления в детский сад выработать подходящий режим дня, настроить ребенка на позитивное отношение к детскому саду и быть готовыми к возможным негативным реакциям при расставании. Они естественны. Ребенок может и имеет право испытывать горе от потери привычного ему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мира.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семьи.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реакциями.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  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</w:t>
            </w:r>
            <w:proofErr w:type="gramStart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упражнения.</w:t>
            </w:r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•</w:t>
            </w:r>
            <w:proofErr w:type="gramEnd"/>
            <w:r w:rsidRPr="00212D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   Осознавать, что речевые обороты и запас слов будут формироваться у него главным образом из той речи, которую он слышит в семье. Совместное чтение детских книг, соответствующих возрасту ребенка, необыкновенно полезно. Это расширит словарный запас ребенка, поможет в развитии его образного мышления, создаст эмоциональную близость и теплоту в ваших отношениях.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      </w:r>
          </w:p>
          <w:p w:rsidR="00C21312" w:rsidRDefault="00C2131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21312" w:rsidRPr="00212D92" w:rsidRDefault="00C21312" w:rsidP="00212D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67437" w:rsidRPr="00367437" w:rsidRDefault="00367437" w:rsidP="00C21312">
      <w:pPr>
        <w:spacing w:after="0" w:line="540" w:lineRule="atLeast"/>
        <w:outlineLvl w:val="0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bookmarkStart w:id="0" w:name="_GoBack"/>
      <w:bookmarkEnd w:id="0"/>
    </w:p>
    <w:sectPr w:rsidR="00367437" w:rsidRPr="0036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37"/>
    <w:rsid w:val="00212D92"/>
    <w:rsid w:val="003066F6"/>
    <w:rsid w:val="00367437"/>
    <w:rsid w:val="005A6104"/>
    <w:rsid w:val="005D5D78"/>
    <w:rsid w:val="006A3910"/>
    <w:rsid w:val="0073583A"/>
    <w:rsid w:val="00C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34F7F-1B38-48D2-B472-126E258E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4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A39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60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87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силаева</dc:creator>
  <cp:lastModifiedBy>Kompik</cp:lastModifiedBy>
  <cp:revision>7</cp:revision>
  <dcterms:created xsi:type="dcterms:W3CDTF">2016-05-18T16:29:00Z</dcterms:created>
  <dcterms:modified xsi:type="dcterms:W3CDTF">2019-10-13T10:40:00Z</dcterms:modified>
</cp:coreProperties>
</file>